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Aneks nr 15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z dnia 30.06.2022r.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jc w:val="center"/>
        <w:rPr>
          <w:rFonts w:ascii="Arial Narrow" w:hAnsi="Arial Narrow" w:eastAsia="Calibri" w:cs="Arial Narrow"/>
          <w:b/>
          <w:b/>
          <w:b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b/>
          <w:bCs/>
          <w:sz w:val="24"/>
          <w:szCs w:val="24"/>
          <w:lang w:eastAsia="pl-PL"/>
        </w:rPr>
        <w:t>do Regulaminu Organizacyjnego Zespołu Opieki Zdrowotnej w Dębicy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W § 5 ust. 1 dodaje się pkt. 4/ w następującym brzmieniu: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„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4/ Centrum Zdrowia Psychicznego wykonujące działalność: kompleksowa opieka zdrowotna nad osobami z zaburzeniami psychicznymi w ramach pomocy doraźnej, ambulatoryjnej, dziennej, szpitalnej i środowiskowej. 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W § 6 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w ust. 1: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900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- wykreśleniu ulega pkt. 1/, pkt. 11, pkt. 12/, pkt.13/ i pkt. 19/, 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900" w:hanging="0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- zmianie ulega pkt. 15, który otrzymuje brzmienie: 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„15. Oddział Ortopedyczny”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W ust. 3 wykreśleniu ulega pkt. 9/;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Dodaje się § 8a w następującym brzmieniu: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„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§ 8a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1. W skład Centrum Zdrowia Psychicznego wchodzą następujące komórki organizacyjne: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a) Oddział Psychiatryczny I,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b) Oddział Psychiatryczny II,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c) Oddział Psychiatryczny III,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d) Oddział Dzienny Psychiatryczny,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e) Poradnia Zdrowia Psychicznego nr 1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f) Poradnia Zdrowia Psychicznego nr 2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g) Poradnia Zdrowia Psychicznego nr 3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h) Poradnia Zdrowia Psychicznego nr 4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i) Zespół Leczenia Środowiskowego.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2. Centrum Zdrowia Psychicznego zarządza podległy bezpośrednio Dyrektorowi Zespołu Kierownik Centrum Zdrowia Psychicznego, który powinien spełniać kryteria określone w przepisach prawa lub ogłoszonych standardach organizacyjnych. W przypadku gdy kierownik nie spełnia tych wymogów Dyrektor Zespołu powołuje Zastępcę tego Kierownika będącego lekarzem specjalistą psychiatrą. 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3. Do zadań Kierownika Centrum Zdrowia Psychicznego należy w szczególności: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a/ zapewnienie właściwej organizacji działania tej jednostki, 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b/ koordynacja nad właściwym i kompleksowym udzielaniem świadczeń zdrowotnych w Centrum Zdrowia Psychicznego,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c/ sporządzanie harmonogramów pracy osób udzielających świadczeń zdrowotnych w ramach Centrum Zdrowia Psychicznego,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d/ współpracowanie z odpowiednimi komórkami i jednostkami Zespołu w celi prawidłowego funkcjonowania Centrum Zdrowia Psychicznego,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e/ opiniowanie w zakresie wniosków urlopowych lekarzy oddziałów i poradni lub udzielenie zgody na przerwę w udzielaniu świadczeń,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f/ czuwanie nad realizacją umów zawartych z NFZ,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g/ nadzór nad przestrzeganiem przez personel Centrum Zdrowia Psychicznego: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- prawidłowego prowadzenia dokumentacji medycznej, 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- przepisów oraz zasad bezpieczeństwa i higieny pracy,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- powszechnie obowiązujących przepisów prawa a także wewnętrznych przepisów obowiązujących w  ZOZ Dębica,</w:t>
      </w:r>
    </w:p>
    <w:p>
      <w:pPr>
        <w:pStyle w:val="ListParagraph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540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bookmarkStart w:id="0" w:name="_Hlk103342808"/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- kontrola czasu pracy personelu.</w:t>
      </w:r>
      <w:bookmarkEnd w:id="0"/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4. w § 10 dodaje się pkt. 7 w następującym brzmieniu: 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„7. Kierownik Centrum Zdrowia Psychicznego ”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.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5. W § 12 ust. 3 wykreśleniu ulega pkt. 1, 2, 3;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6. W § 13 pkt. 2/ otrzymuje następujące brzmienie: „2/ Zadaniem Bloku Operacyjnego jest zabezpieczenie funkcjonowania oddziałów zabiegowych tj. Chirurgii Ogólnej z Poddziałem Gastroenterologii, Ortopedycznego, Ginekologii i Położnictwa oraz Okulistyki.”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7. Dodaje się § 15b w następującym brzmieniu: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426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„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§ 15b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Zadaniem Centrum Zdrowia Psychicznego działającego w ramach Zakładu Lecznictwa Psychiatrycznego jest wszechstronne udzielanie świadczeń zdrowotnych z zakresu opieki psychiatrycznej polegająca na udzielaniu pacjentom powyżej 18 roku życia świadczeń zdrowotnych w trybie stacjonarnym, dziennym, ambulatoryjnym w tym leczenia środowiskowego w szczególności poprzez: 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708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1/ świadczenia terapeutyczne;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708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2/ niezbędne badania diagnostyczne;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708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3/ leki niezbędne w stanach nagłych;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708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4/ działania edukacyjno-konsultacyjne dla rodzin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708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5/ działania punktu zgłoszeniowo-koordynacyjnego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ind w:left="426" w:hanging="0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zapewniające w szczególności zwiększenie dostępu do leczenia oraz zapewnienie kontynuacji leczenia po odbytej hospitalizacji w tym w warunkach domowych.  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Miejsca udzielania świadczeń przez Centrum Zdrowia Psychicznego: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Oddział Psychiatryczny I – Straszęcin 295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Oddział Psychiatryczny II – Straszęcin 295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Oddział Psychiatryczny III – Straszęcin 295,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Oddział Dzienny Psychiatryczny - ul. Szkolna 4, Dębica,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Poradnia Zdrowia Psychicznego nr 1 – Straszęcin 295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Poradnia Zdrowia Psychicznego nr 2 - ul. Szkolna 4, Dębica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Poradnia Zdrowia Psychicznego nr 3 – ul. Kardynała Wyszyńskiego 54, Ropczyce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Poradnia Zdrowia Psychicznego nr 4 – ul. Jana Pawła II 9, Sędziszów Małopolski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Zespół Leczenia Środowiskowego – Straszęcin 295,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 xml:space="preserve">Poradnia Zdrowia Psychicznego nr 1 pełni również funkcję Punktu Zgłoszeniowo-Koordynacyjnego na terenie powiatu dębickiego a Poradnia Zdrowia Psychicznego nr 3 pełni funkcję Punktu Zgłoszeniowo-Koordynacyjnego na terenie powiatu ropczycko – sędziszowskiego. 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bookmarkStart w:id="1" w:name="_Hlk103343583"/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Szczegółowy zakres funkcjonowania Centrum Zdrowia Psychicznego określa Regulamin Centrum Zdrowia Psychicznego przy Zespole Opieki Zdrowotnej w Dębicy.</w:t>
      </w:r>
      <w:bookmarkEnd w:id="1"/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i/>
          <w:i/>
          <w:iCs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8. w § 16 ust. 2: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1) zmienia się treść lit. n), która otrzymuje następujące brzmienie: 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„n) Poradnia Terapii Uzależnień nr 1 – Straszęcin 295”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2) zmienia się treść lit. ff), która otrzymuje następujące brzmienie: „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ff) Poradnia Terapii Uzależnień nr 2 – Dębica, ul. Cmentarna 54”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3) wykreśla się lit. i), lit. ee),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 xml:space="preserve">9. W § 18 ust. 3 pkt. 2 dopisuje się lit. e) w następującym brzmieniu: </w:t>
      </w:r>
      <w:r>
        <w:rPr>
          <w:rFonts w:eastAsia="Calibri" w:cs="Arial Narrow" w:ascii="Arial Narrow" w:hAnsi="Arial Narrow"/>
          <w:i/>
          <w:iCs/>
          <w:sz w:val="24"/>
          <w:szCs w:val="24"/>
          <w:lang w:eastAsia="pl-PL"/>
        </w:rPr>
        <w:t>„e) salowy”</w:t>
      </w:r>
      <w:r>
        <w:rPr>
          <w:rFonts w:eastAsia="Calibri" w:cs="Arial Narrow" w:ascii="Arial Narrow" w:hAnsi="Arial Narrow"/>
          <w:sz w:val="24"/>
          <w:szCs w:val="24"/>
          <w:lang w:eastAsia="pl-PL"/>
        </w:rPr>
        <w:t>;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10. W „Wykazie komórek organizacyjnych i odpowiadających im symboli literowych w Zespole Opieki Zdrowotnej w Dębicy”: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a) w Lp. 41 zmienia się nazwę komórki organizacyjnej na „Oddział Ortopedyczny” oraz oznaczenie Symbolu literowego komórki organizacyjnej na: „OO”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b) dodaje się w L.p. 67 nazwę komórki organizacyjnej: „Centrum Zdrowia Psychicznego” z oznaczeniem Symbolu literowego komórki organizacyjnej „CZP”,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d) dodaje się Lp. 68 i nazwę stanowiska „Kierownik Centrum Zdrowia Psychicznego z oznaczeniem Symbolu literowego „KCZP”.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426" w:leader="none"/>
        </w:tabs>
        <w:spacing w:lineRule="auto" w:line="288"/>
        <w:rPr>
          <w:rFonts w:ascii="Arial Narrow" w:hAnsi="Arial Narrow" w:eastAsia="Calibri" w:cs="Arial Narrow"/>
          <w:sz w:val="24"/>
          <w:szCs w:val="24"/>
          <w:lang w:eastAsia="pl-PL"/>
        </w:rPr>
      </w:pPr>
      <w:r>
        <w:rPr>
          <w:rFonts w:eastAsia="Calibri" w:cs="Arial Narrow" w:ascii="Arial Narrow" w:hAnsi="Arial Narrow"/>
          <w:sz w:val="24"/>
          <w:szCs w:val="24"/>
          <w:lang w:eastAsia="pl-PL"/>
        </w:rPr>
        <w:t>11. W Schemacie Struktury Organizacyjnej Zespołu Opieki Zdrowotnej w Dębicy wprowadza się nowy zakład leczniczy o nazwie Centrum Zdrowia Psychicznego oraz nowe stanowisko Kierownika Centrum Zdrowia Psychicznego podległego bezpośrednio Dyrektorowi. Schemat Organizacyjny stanowi załącznik do niniejszego zarządzenia.</w:t>
      </w:r>
    </w:p>
    <w:p>
      <w:pPr>
        <w:pStyle w:val="Normal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</w:r>
    </w:p>
    <w:p>
      <w:pPr>
        <w:pStyle w:val="Normal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Aneks wchodzi w życie z dniem wejścia w życie Zarządzenia Wewnętrznego wprowadzającego Aneks.</w:t>
      </w:r>
    </w:p>
    <w:p>
      <w:pPr>
        <w:pStyle w:val="Normal"/>
        <w:rPr>
          <w:rFonts w:ascii="Arial Narrow" w:hAnsi="Arial Narrow"/>
          <w:i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Times New Roman" w:hAnsi="Times New Roman" w:eastAsia="Calibri" w:cs="Times New Roman"/>
        <w:i/>
        <w:i/>
        <w:iCs/>
        <w:sz w:val="20"/>
        <w:szCs w:val="20"/>
      </w:rPr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Załącznik nr 1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Times New Roman" w:hAnsi="Times New Roman" w:eastAsia="Calibri" w:cs="Times New Roman"/>
        <w:i/>
        <w:i/>
        <w:iCs/>
        <w:sz w:val="20"/>
        <w:szCs w:val="20"/>
      </w:rPr>
    </w:pPr>
    <w:r>
      <w:rPr>
        <w:rFonts w:eastAsia="Calibri" w:cs="Times New Roman" w:ascii="Times New Roman" w:hAnsi="Times New Roman"/>
        <w:i/>
        <w:iCs/>
        <w:sz w:val="20"/>
        <w:szCs w:val="20"/>
      </w:rPr>
      <w:t>Do Zarządzenia Wewnętrznego nr 112/2022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jc w:val="right"/>
      <w:rPr>
        <w:rFonts w:ascii="Times New Roman" w:hAnsi="Times New Roman" w:eastAsia="Calibri" w:cs="Times New Roman"/>
        <w:i/>
        <w:i/>
        <w:iCs/>
        <w:sz w:val="20"/>
        <w:szCs w:val="20"/>
      </w:rPr>
    </w:pPr>
    <w:r>
      <w:rPr>
        <w:rFonts w:eastAsia="Calibri" w:cs="Times New Roman" w:ascii="Times New Roman" w:hAnsi="Times New Roman"/>
        <w:i/>
        <w:iCs/>
        <w:sz w:val="20"/>
        <w:szCs w:val="20"/>
      </w:rPr>
      <w:t>Dyrektora Zespołu Opieki Zdrowotnej w Dębicy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2599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4259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25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4259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LibreOffice/7.4.0.3$Windows_X86_64 LibreOffice_project/f85e47c08ddd19c015c0114a68350214f7066f5a</Application>
  <AppVersion>15.0000</AppVersion>
  <Pages>4</Pages>
  <Words>808</Words>
  <Characters>5194</Characters>
  <CharactersWithSpaces>5934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2022-06-19T19:07:00Z</dcterms:created>
  <dc:creator>Tomasz Sala</dc:creator>
  <dc:description/>
  <dc:language>pl-PL</dc:language>
  <cp:lastModifiedBy/>
  <cp:lastPrinted>2022-10-18T10:52:46Z</cp:lastPrinted>
  <dcterms:modified xsi:type="dcterms:W3CDTF">2022-10-18T10:52:49Z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